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58E872" w14:textId="77777777" w:rsidR="00C56B0F" w:rsidRDefault="00C56B0F" w:rsidP="00C56B0F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4DA2B90" w14:textId="77777777" w:rsidR="00C56B0F" w:rsidRDefault="00C56B0F" w:rsidP="00C56B0F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globuri</w:t>
      </w:r>
      <w:proofErr w:type="spellEnd"/>
      <w:r>
        <w:t xml:space="preserve"> LED, </w:t>
      </w:r>
      <w:proofErr w:type="spellStart"/>
      <w:r>
        <w:t>colorate</w:t>
      </w:r>
      <w:proofErr w:type="spellEnd"/>
    </w:p>
    <w:p w14:paraId="50C61E76" w14:textId="77777777" w:rsidR="00C56B0F" w:rsidRDefault="00C56B0F" w:rsidP="00C56B0F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5B8B64F7" w14:textId="77777777" w:rsidR="00C56B0F" w:rsidRDefault="00C56B0F" w:rsidP="00C56B0F">
      <w:proofErr w:type="spellStart"/>
      <w:r>
        <w:t>fir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0DAD383E" w14:textId="77777777" w:rsidR="00C56B0F" w:rsidRDefault="00C56B0F" w:rsidP="00C56B0F">
      <w:proofErr w:type="spellStart"/>
      <w:r>
        <w:t>dimensiune</w:t>
      </w:r>
      <w:proofErr w:type="spellEnd"/>
      <w:r>
        <w:t>: 5 m</w:t>
      </w:r>
    </w:p>
    <w:p w14:paraId="49535433" w14:textId="77777777" w:rsidR="00C56B0F" w:rsidRDefault="00C56B0F" w:rsidP="00C56B0F">
      <w:r>
        <w:t xml:space="preserve">Din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produs</w:t>
      </w:r>
      <w:proofErr w:type="spellEnd"/>
      <w:r>
        <w:t xml:space="preserve"> maxim 5 </w:t>
      </w:r>
      <w:proofErr w:type="spellStart"/>
      <w:r>
        <w:t>bucăți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legate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>!</w:t>
      </w:r>
    </w:p>
    <w:p w14:paraId="1CD212C7" w14:textId="77777777" w:rsidR="00C56B0F" w:rsidRDefault="00C56B0F" w:rsidP="00C56B0F">
      <w:proofErr w:type="spellStart"/>
      <w:r>
        <w:t>Nu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legat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serie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alt </w:t>
      </w:r>
      <w:proofErr w:type="spellStart"/>
      <w:r>
        <w:t>produs</w:t>
      </w:r>
      <w:proofErr w:type="spellEnd"/>
      <w:r>
        <w:t xml:space="preserve">!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adaptor</w:t>
      </w:r>
      <w:proofErr w:type="spellEnd"/>
      <w:r>
        <w:t>!</w:t>
      </w:r>
    </w:p>
    <w:p w14:paraId="42272580" w14:textId="77777777" w:rsidR="00C56B0F" w:rsidRDefault="00C56B0F" w:rsidP="00C56B0F">
      <w:proofErr w:type="spellStart"/>
      <w:r>
        <w:t>Pentru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sefolosește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de </w:t>
      </w:r>
      <w:proofErr w:type="spellStart"/>
      <w:r>
        <w:t>rețea</w:t>
      </w:r>
      <w:proofErr w:type="spellEnd"/>
    </w:p>
    <w:p w14:paraId="72D664BB" w14:textId="77777777" w:rsidR="00C56B0F" w:rsidRDefault="00C56B0F" w:rsidP="00C56B0F">
      <w:r>
        <w:t xml:space="preserve">LPA 9W (24 V / 9 W)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cablul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LPC 5M </w:t>
      </w:r>
      <w:proofErr w:type="spellStart"/>
      <w:r>
        <w:t>comercializat</w:t>
      </w:r>
      <w:proofErr w:type="spellEnd"/>
    </w:p>
    <w:p w14:paraId="25E353D8" w14:textId="77777777" w:rsidR="00C56B0F" w:rsidRDefault="00C56B0F" w:rsidP="00C56B0F">
      <w:proofErr w:type="gramStart"/>
      <w:r>
        <w:t>de</w:t>
      </w:r>
      <w:proofErr w:type="gramEnd"/>
      <w:r>
        <w:t xml:space="preserve">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</w:p>
    <w:p w14:paraId="34F8F3E6" w14:textId="1D144D54" w:rsidR="006150D4" w:rsidRPr="006150D4" w:rsidRDefault="00C56B0F" w:rsidP="00C56B0F">
      <w:proofErr w:type="spellStart"/>
      <w:r>
        <w:t>Cu</w:t>
      </w:r>
      <w:proofErr w:type="spellEnd"/>
      <w:r>
        <w:t xml:space="preserve"> o </w:t>
      </w:r>
      <w:proofErr w:type="spellStart"/>
      <w:r>
        <w:t>conectare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</w:t>
      </w:r>
      <w:proofErr w:type="spellStart"/>
      <w:r>
        <w:t>rețea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acționa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la maxim 50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>!</w:t>
      </w:r>
      <w:bookmarkStart w:id="0" w:name="_GoBack"/>
      <w:bookmarkEnd w:id="0"/>
    </w:p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520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6B0F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2023-01-24T09:18:00Z</dcterms:created>
  <dcterms:modified xsi:type="dcterms:W3CDTF">2023-01-24T09:18:00Z</dcterms:modified>
</cp:coreProperties>
</file>